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07D9" w14:textId="77777777" w:rsidR="00E52AFE" w:rsidRDefault="00717097" w:rsidP="000652BF">
      <w:pPr>
        <w:pStyle w:val="mtext"/>
        <w:rPr>
          <w:lang w:bidi="ar"/>
        </w:rPr>
      </w:pPr>
      <w:r>
        <w:rPr>
          <w:lang w:bidi="ar"/>
        </w:rPr>
        <w:t>附件：</w:t>
      </w:r>
      <w:r>
        <w:rPr>
          <w:rFonts w:hint="eastAsia"/>
          <w:lang w:bidi="ar"/>
        </w:rPr>
        <w:t>乐山职业技术学院2024年校级职业教育精品在线开放课程名单</w:t>
      </w:r>
    </w:p>
    <w:tbl>
      <w:tblPr>
        <w:tblW w:w="4592" w:type="pct"/>
        <w:jc w:val="center"/>
        <w:tblLayout w:type="fixed"/>
        <w:tblLook w:val="04A0" w:firstRow="1" w:lastRow="0" w:firstColumn="1" w:lastColumn="0" w:noHBand="0" w:noVBand="1"/>
      </w:tblPr>
      <w:tblGrid>
        <w:gridCol w:w="407"/>
        <w:gridCol w:w="894"/>
        <w:gridCol w:w="1073"/>
        <w:gridCol w:w="1409"/>
        <w:gridCol w:w="1599"/>
        <w:gridCol w:w="1307"/>
        <w:gridCol w:w="1199"/>
        <w:gridCol w:w="4922"/>
      </w:tblGrid>
      <w:tr w:rsidR="00913649" w14:paraId="0F4C8366" w14:textId="77777777" w:rsidTr="00913649">
        <w:trPr>
          <w:trHeight w:val="600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5B6CD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5D710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专业代码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1A586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专业名称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578B1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课程名称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5020C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课程属性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94CE1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课程负责人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6DC3E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开课平台</w:t>
            </w:r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B8FB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课程链接地址</w:t>
            </w:r>
          </w:p>
        </w:tc>
      </w:tr>
      <w:tr w:rsidR="00913649" w14:paraId="73AFBA43" w14:textId="77777777" w:rsidTr="00913649">
        <w:trPr>
          <w:trHeight w:val="572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20993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C409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530302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B803B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大数据与会计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ED13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管理会计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CB2A7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专业拓展课程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AAEFE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张丽娟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19E6DB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学银在线</w:t>
            </w:r>
            <w:proofErr w:type="gramEnd"/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997EF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800080"/>
                <w:sz w:val="20"/>
                <w:szCs w:val="20"/>
                <w:u w:val="single"/>
              </w:rPr>
            </w:pPr>
            <w:hyperlink r:id="rId6" w:history="1">
              <w:r>
                <w:rPr>
                  <w:rStyle w:val="a4"/>
                  <w:rFonts w:ascii="黑体" w:eastAsia="黑体" w:hAnsi="宋体" w:cs="黑体" w:hint="eastAsia"/>
                  <w:sz w:val="20"/>
                  <w:szCs w:val="20"/>
                </w:rPr>
                <w:t>https://www.xueyinonline.com/detail/244651285</w:t>
              </w:r>
            </w:hyperlink>
          </w:p>
        </w:tc>
      </w:tr>
      <w:tr w:rsidR="00913649" w14:paraId="681E3117" w14:textId="77777777" w:rsidTr="00913649">
        <w:trPr>
          <w:trHeight w:val="670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2B472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E7F8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540202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C1984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烹饪工艺与营养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8BEA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餐饮服务与数字化营运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B5444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专业核心课程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40D5D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胡文才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5AFEE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学银在线</w:t>
            </w:r>
            <w:proofErr w:type="gramEnd"/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B0C0A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175CEB"/>
                <w:sz w:val="20"/>
                <w:szCs w:val="20"/>
                <w:u w:val="single"/>
              </w:rPr>
            </w:pPr>
            <w:hyperlink r:id="rId7" w:history="1">
              <w:r>
                <w:rPr>
                  <w:rStyle w:val="a4"/>
                  <w:rFonts w:ascii="黑体" w:eastAsia="黑体" w:hAnsi="宋体" w:cs="黑体" w:hint="eastAsia"/>
                  <w:sz w:val="20"/>
                  <w:szCs w:val="20"/>
                </w:rPr>
                <w:t>https://www.xueyinonline.com/detail/242430245</w:t>
              </w:r>
            </w:hyperlink>
          </w:p>
        </w:tc>
      </w:tr>
      <w:tr w:rsidR="00913649" w14:paraId="1A482D93" w14:textId="77777777" w:rsidTr="00913649">
        <w:trPr>
          <w:trHeight w:val="720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EB440A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033A1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560206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64D5F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影视动画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A7571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动画制作1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346B3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专业核心课程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DCBE3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张雷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CF8787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学银在线</w:t>
            </w:r>
            <w:proofErr w:type="gramEnd"/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A7364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175CEB"/>
                <w:sz w:val="20"/>
                <w:szCs w:val="20"/>
                <w:u w:val="single"/>
              </w:rPr>
            </w:pPr>
            <w:hyperlink r:id="rId8" w:history="1">
              <w:r>
                <w:rPr>
                  <w:rStyle w:val="a4"/>
                  <w:rFonts w:ascii="黑体" w:eastAsia="黑体" w:hAnsi="宋体" w:cs="黑体" w:hint="eastAsia"/>
                  <w:sz w:val="20"/>
                  <w:szCs w:val="20"/>
                </w:rPr>
                <w:t>https://www.xueyinonline.com/detail/241361119</w:t>
              </w:r>
            </w:hyperlink>
          </w:p>
        </w:tc>
      </w:tr>
      <w:tr w:rsidR="00913649" w14:paraId="1CD5EF84" w14:textId="77777777" w:rsidTr="00913649">
        <w:trPr>
          <w:trHeight w:val="720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4F5EF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2EA7C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520501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39A342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医学检验技术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9C55B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病原生物与免疫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9BDA6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专业基础课程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B6796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张慧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E62ADF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学银在线</w:t>
            </w:r>
            <w:proofErr w:type="gramEnd"/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7BD07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800080"/>
                <w:sz w:val="20"/>
                <w:szCs w:val="20"/>
                <w:u w:val="single"/>
              </w:rPr>
            </w:pPr>
            <w:hyperlink r:id="rId9" w:tooltip="https://www.xueyinonline.com/detail/229809868" w:history="1">
              <w:r>
                <w:rPr>
                  <w:rStyle w:val="a4"/>
                  <w:rFonts w:ascii="黑体" w:eastAsia="黑体" w:hAnsi="宋体" w:cs="黑体" w:hint="eastAsia"/>
                  <w:sz w:val="20"/>
                  <w:szCs w:val="20"/>
                </w:rPr>
                <w:t>https://www.xueyinonline.com/detail/229809868</w:t>
              </w:r>
            </w:hyperlink>
          </w:p>
        </w:tc>
      </w:tr>
      <w:tr w:rsidR="00913649" w14:paraId="09DF3975" w14:textId="77777777" w:rsidTr="00913649">
        <w:trPr>
          <w:trHeight w:val="845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9F86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BBE40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520101K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83578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B0A1C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儿科学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039F1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专业核心课程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F2632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伍静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9BFCC7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学银在线</w:t>
            </w:r>
            <w:proofErr w:type="gramEnd"/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8A10A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hyperlink r:id="rId10" w:tooltip="https://www.xueyinonline.com/detail/206684448" w:history="1">
              <w:r>
                <w:rPr>
                  <w:rStyle w:val="a4"/>
                  <w:rFonts w:ascii="黑体" w:eastAsia="黑体" w:hAnsi="宋体" w:cs="黑体" w:hint="eastAsia"/>
                  <w:sz w:val="20"/>
                  <w:szCs w:val="20"/>
                  <w:u w:val="none"/>
                </w:rPr>
                <w:t>https://www.xueyinonline.com/detail/206684448</w:t>
              </w:r>
            </w:hyperlink>
          </w:p>
        </w:tc>
      </w:tr>
      <w:tr w:rsidR="00913649" w14:paraId="40060210" w14:textId="77777777" w:rsidTr="00913649">
        <w:trPr>
          <w:trHeight w:val="456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6F2D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D2A6F3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9AB423" w14:textId="77777777" w:rsidR="00913649" w:rsidRDefault="00913649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712DB0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工程数学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5CD74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AAAFD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蒋玲芳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34066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学银在线</w:t>
            </w:r>
            <w:proofErr w:type="gramEnd"/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480A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800080"/>
                <w:sz w:val="20"/>
                <w:szCs w:val="20"/>
                <w:u w:val="single"/>
              </w:rPr>
            </w:pPr>
            <w:hyperlink r:id="rId11" w:history="1">
              <w:r>
                <w:rPr>
                  <w:rStyle w:val="a4"/>
                  <w:rFonts w:ascii="黑体" w:eastAsia="黑体" w:hAnsi="宋体" w:cs="黑体" w:hint="eastAsia"/>
                  <w:sz w:val="20"/>
                  <w:szCs w:val="20"/>
                </w:rPr>
                <w:t>https://www.xueyinonline.com/detail/248267455</w:t>
              </w:r>
            </w:hyperlink>
          </w:p>
        </w:tc>
      </w:tr>
      <w:tr w:rsidR="00913649" w14:paraId="3C089250" w14:textId="77777777" w:rsidTr="00913649">
        <w:trPr>
          <w:trHeight w:val="571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17BF1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01F2DA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1111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38BFA" w14:textId="77777777" w:rsidR="00913649" w:rsidRDefault="00913649">
            <w:pPr>
              <w:jc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sz w:val="20"/>
                <w:szCs w:val="20"/>
              </w:rPr>
              <w:t>——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838E2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宪法与法律实务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B6BF36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公共基础课程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486E3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司田园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ABC31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学银在线</w:t>
            </w:r>
            <w:proofErr w:type="gramEnd"/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8DC13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800080"/>
                <w:sz w:val="20"/>
                <w:szCs w:val="20"/>
                <w:u w:val="single"/>
              </w:rPr>
            </w:pPr>
            <w:hyperlink r:id="rId12" w:history="1">
              <w:r>
                <w:rPr>
                  <w:rStyle w:val="a4"/>
                  <w:rFonts w:ascii="黑体" w:eastAsia="黑体" w:hAnsi="宋体" w:cs="黑体" w:hint="eastAsia"/>
                  <w:sz w:val="20"/>
                  <w:szCs w:val="20"/>
                </w:rPr>
                <w:t>https://www.xueyinonline.com/detail/240829167</w:t>
              </w:r>
            </w:hyperlink>
          </w:p>
        </w:tc>
      </w:tr>
      <w:tr w:rsidR="00913649" w14:paraId="2A2EDA1C" w14:textId="77777777" w:rsidTr="00913649">
        <w:trPr>
          <w:trHeight w:val="750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9A018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870F2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510302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5C559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现代移动通信技术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9C16D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移动通信技术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E0F5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专业核心课程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FCB39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杨洋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E117D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学银在线</w:t>
            </w:r>
            <w:proofErr w:type="gramEnd"/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A6280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26E5"/>
                <w:sz w:val="20"/>
                <w:szCs w:val="20"/>
                <w:u w:val="single"/>
              </w:rPr>
            </w:pPr>
            <w:hyperlink r:id="rId13" w:history="1">
              <w:r>
                <w:rPr>
                  <w:rStyle w:val="a4"/>
                  <w:rFonts w:ascii="黑体" w:eastAsia="黑体" w:hAnsi="宋体" w:cs="黑体" w:hint="eastAsia"/>
                  <w:sz w:val="20"/>
                  <w:szCs w:val="20"/>
                </w:rPr>
                <w:t>https://www.xueyinonline.com/detail/244754633</w:t>
              </w:r>
            </w:hyperlink>
          </w:p>
        </w:tc>
      </w:tr>
      <w:tr w:rsidR="00913649" w14:paraId="5D549FC4" w14:textId="77777777" w:rsidTr="00913649">
        <w:trPr>
          <w:trHeight w:val="720"/>
          <w:jc w:val="center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1C65A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3761C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510103</w:t>
            </w:r>
          </w:p>
        </w:tc>
        <w:tc>
          <w:tcPr>
            <w:tcW w:w="4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A9995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应用电子技术</w:t>
            </w:r>
          </w:p>
        </w:tc>
        <w:tc>
          <w:tcPr>
            <w:tcW w:w="5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9F758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单片机原理与应用</w:t>
            </w: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3425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专业核心课程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133D4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杨琴</w:t>
            </w:r>
          </w:p>
        </w:tc>
        <w:tc>
          <w:tcPr>
            <w:tcW w:w="4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3EC47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0"/>
                <w:szCs w:val="20"/>
                <w:lang w:bidi="ar"/>
              </w:rPr>
              <w:t>学银在线</w:t>
            </w:r>
            <w:proofErr w:type="gramEnd"/>
          </w:p>
        </w:tc>
        <w:tc>
          <w:tcPr>
            <w:tcW w:w="1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44108F" w14:textId="77777777" w:rsidR="00913649" w:rsidRDefault="00913649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800080"/>
                <w:sz w:val="20"/>
                <w:szCs w:val="20"/>
                <w:u w:val="single"/>
              </w:rPr>
            </w:pPr>
            <w:hyperlink r:id="rId14" w:history="1">
              <w:r>
                <w:rPr>
                  <w:rStyle w:val="a4"/>
                  <w:rFonts w:ascii="黑体" w:eastAsia="黑体" w:hAnsi="宋体" w:cs="黑体" w:hint="eastAsia"/>
                  <w:sz w:val="20"/>
                  <w:szCs w:val="20"/>
                </w:rPr>
                <w:t>https://www.xueyinonline.com/detail/225180864</w:t>
              </w:r>
            </w:hyperlink>
          </w:p>
        </w:tc>
      </w:tr>
    </w:tbl>
    <w:p w14:paraId="34B81CD2" w14:textId="77777777" w:rsidR="00E52AFE" w:rsidRDefault="00E52AFE">
      <w:pPr>
        <w:pStyle w:val="a3"/>
        <w:widowControl/>
        <w:spacing w:beforeAutospacing="0" w:afterAutospacing="0" w:line="520" w:lineRule="exact"/>
        <w:jc w:val="right"/>
        <w:rPr>
          <w:rFonts w:ascii="仿宋_GB2312" w:eastAsia="仿宋_GB2312" w:hAnsi="宋体" w:cs="仿宋_GB2312"/>
          <w:color w:val="000000"/>
          <w:sz w:val="32"/>
          <w:szCs w:val="32"/>
          <w:lang w:bidi="ar"/>
        </w:rPr>
      </w:pPr>
    </w:p>
    <w:sectPr w:rsidR="00E52AFE">
      <w:pgSz w:w="16838" w:h="11906" w:orient="landscape"/>
      <w:pgMar w:top="1803" w:right="1440" w:bottom="1803" w:left="1440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3972F" w14:textId="77777777" w:rsidR="00F250D6" w:rsidRDefault="00F250D6" w:rsidP="00913649">
      <w:r>
        <w:separator/>
      </w:r>
    </w:p>
  </w:endnote>
  <w:endnote w:type="continuationSeparator" w:id="0">
    <w:p w14:paraId="7B41C309" w14:textId="77777777" w:rsidR="00F250D6" w:rsidRDefault="00F250D6" w:rsidP="0091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E523" w14:textId="77777777" w:rsidR="00F250D6" w:rsidRDefault="00F250D6" w:rsidP="00913649">
      <w:r>
        <w:separator/>
      </w:r>
    </w:p>
  </w:footnote>
  <w:footnote w:type="continuationSeparator" w:id="0">
    <w:p w14:paraId="1902EA16" w14:textId="77777777" w:rsidR="00F250D6" w:rsidRDefault="00F250D6" w:rsidP="0091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Y1YTI1Nzc2NjY2MzgyMjQ3ZTdjNzFiOWQ1ZjQyMjMifQ=="/>
  </w:docVars>
  <w:rsids>
    <w:rsidRoot w:val="00E52AFE"/>
    <w:rsid w:val="000652BF"/>
    <w:rsid w:val="00717097"/>
    <w:rsid w:val="00913649"/>
    <w:rsid w:val="00C52AEB"/>
    <w:rsid w:val="00E52AFE"/>
    <w:rsid w:val="00F250D6"/>
    <w:rsid w:val="23612BDC"/>
    <w:rsid w:val="2CDA7BDF"/>
    <w:rsid w:val="34A7395B"/>
    <w:rsid w:val="3C0C5C63"/>
    <w:rsid w:val="3D4B31F6"/>
    <w:rsid w:val="4B953774"/>
    <w:rsid w:val="4DA72D71"/>
    <w:rsid w:val="52C21144"/>
    <w:rsid w:val="57D9068D"/>
    <w:rsid w:val="5A957BFE"/>
    <w:rsid w:val="6CB4397A"/>
    <w:rsid w:val="7434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0862ED2-B39A-4839-B349-A07C3017F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Hyperlink"/>
    <w:basedOn w:val="a0"/>
    <w:autoRedefine/>
    <w:qFormat/>
    <w:rPr>
      <w:color w:val="0000FF"/>
      <w:u w:val="single"/>
    </w:rPr>
  </w:style>
  <w:style w:type="paragraph" w:customStyle="1" w:styleId="mtext">
    <w:name w:val="mtext"/>
    <w:basedOn w:val="a"/>
    <w:autoRedefine/>
    <w:qFormat/>
    <w:rsid w:val="000652BF"/>
    <w:pPr>
      <w:widowControl/>
      <w:spacing w:afterLines="50" w:after="159" w:line="520" w:lineRule="exact"/>
      <w:ind w:left="159"/>
      <w:jc w:val="left"/>
    </w:pPr>
    <w:rPr>
      <w:rFonts w:ascii="宋体" w:eastAsia="宋体" w:hAnsi="宋体" w:cs="Times New Roman"/>
      <w:kern w:val="0"/>
      <w:sz w:val="28"/>
      <w:szCs w:val="28"/>
    </w:rPr>
  </w:style>
  <w:style w:type="paragraph" w:styleId="a5">
    <w:name w:val="header"/>
    <w:basedOn w:val="a"/>
    <w:link w:val="a6"/>
    <w:rsid w:val="0091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1364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91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1364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xueyinonline.com/detail/241361119" TargetMode="External"/><Relationship Id="rId13" Type="http://schemas.openxmlformats.org/officeDocument/2006/relationships/hyperlink" Target="https://www.xueyinonline.com/detail/2447546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xueyinonline.com/detail/242430245" TargetMode="External"/><Relationship Id="rId12" Type="http://schemas.openxmlformats.org/officeDocument/2006/relationships/hyperlink" Target="https://www.xueyinonline.com/detail/24082916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xueyinonline.com/detail/244651285" TargetMode="External"/><Relationship Id="rId11" Type="http://schemas.openxmlformats.org/officeDocument/2006/relationships/hyperlink" Target="https://www.xueyinonline.com/detail/248267455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xueyinonline.com/detail/206684448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xueyinonline.com/detail/229809868" TargetMode="External"/><Relationship Id="rId14" Type="http://schemas.openxmlformats.org/officeDocument/2006/relationships/hyperlink" Target="https://www.xueyinonline.com/detail/225180864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222</Words>
  <Characters>1271</Characters>
  <Application>Microsoft Office Word</Application>
  <DocSecurity>0</DocSecurity>
  <Lines>10</Lines>
  <Paragraphs>2</Paragraphs>
  <ScaleCrop>false</ScaleCrop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平 周</cp:lastModifiedBy>
  <cp:revision>5</cp:revision>
  <cp:lastPrinted>2024-03-25T08:55:00Z</cp:lastPrinted>
  <dcterms:created xsi:type="dcterms:W3CDTF">2024-12-30T01:00:00Z</dcterms:created>
  <dcterms:modified xsi:type="dcterms:W3CDTF">2024-12-30T01:15:00Z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05EE775A39EA484DBF51A6A0DCD62EC2_12</vt:lpwstr>
  </property>
</Properties>
</file>